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045F1F55" w14:textId="06772AEB" w:rsidR="00F053E9" w:rsidRDefault="00F053E9"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6E1DD740"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172660">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2FF1DFD4" w14:textId="534A4DC8" w:rsidR="00172660" w:rsidRDefault="00172660" w:rsidP="00AC5A6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Cs/>
          <w:color w:val="000000"/>
          <w:spacing w:val="-2"/>
        </w:rPr>
      </w:pPr>
    </w:p>
    <w:p w14:paraId="6496C101" w14:textId="77777777" w:rsidR="00AD0FA6" w:rsidRDefault="00AD0FA6" w:rsidP="00AC5A6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Cs/>
          <w:color w:val="000000"/>
          <w:spacing w:val="-2"/>
        </w:rPr>
      </w:pPr>
    </w:p>
    <w:p w14:paraId="2BE8AC50" w14:textId="3F947556" w:rsidR="00066EAB" w:rsidRPr="00B117CA" w:rsidRDefault="00066EAB" w:rsidP="00066EAB">
      <w:pPr>
        <w:jc w:val="both"/>
        <w:rPr>
          <w:rFonts w:cs="Times New Roman"/>
          <w:b/>
          <w:i/>
          <w:iCs/>
        </w:rPr>
      </w:pPr>
      <w:bookmarkStart w:id="0" w:name="_Hlk92976613"/>
      <w:r>
        <w:rPr>
          <w:rFonts w:cs="Times New Roman"/>
          <w:b/>
          <w:iCs/>
        </w:rPr>
        <w:t xml:space="preserve">Par </w:t>
      </w:r>
      <w:r w:rsidRPr="00B117CA">
        <w:rPr>
          <w:rFonts w:cs="Times New Roman"/>
          <w:b/>
          <w:iCs/>
        </w:rPr>
        <w:t>Administratīvo aktu strīdu komisijas nolikuma apstiprināšanu un izmaiņām Administratīvo aktu strīdu komisijas sastāvā</w:t>
      </w:r>
    </w:p>
    <w:bookmarkEnd w:id="0"/>
    <w:p w14:paraId="67B7A650" w14:textId="77777777" w:rsidR="00066EAB" w:rsidRPr="00BC2611" w:rsidRDefault="00066EAB" w:rsidP="00066EAB">
      <w:pPr>
        <w:pStyle w:val="Bezatstarpm"/>
        <w:jc w:val="both"/>
        <w:rPr>
          <w:rFonts w:ascii="Times New Roman" w:hAnsi="Times New Roman" w:cs="Times New Roman"/>
          <w:sz w:val="24"/>
          <w:szCs w:val="24"/>
        </w:rPr>
      </w:pPr>
    </w:p>
    <w:p w14:paraId="3951E597" w14:textId="77777777" w:rsidR="00AD0FA6" w:rsidRDefault="00066EAB" w:rsidP="00AD0FA6">
      <w:pPr>
        <w:pStyle w:val="Bezatstarpm"/>
        <w:ind w:firstLine="720"/>
        <w:jc w:val="both"/>
        <w:rPr>
          <w:rFonts w:ascii="Times New Roman" w:hAnsi="Times New Roman" w:cs="Times New Roman"/>
          <w:sz w:val="24"/>
          <w:szCs w:val="24"/>
        </w:rPr>
      </w:pPr>
      <w:r w:rsidRPr="00BC2611">
        <w:rPr>
          <w:rFonts w:ascii="Times New Roman" w:hAnsi="Times New Roman" w:cs="Times New Roman"/>
          <w:sz w:val="24"/>
          <w:szCs w:val="24"/>
        </w:rPr>
        <w:t xml:space="preserve">Ar </w:t>
      </w:r>
      <w:r>
        <w:rPr>
          <w:rFonts w:ascii="Times New Roman" w:hAnsi="Times New Roman" w:cs="Times New Roman"/>
          <w:sz w:val="24"/>
          <w:szCs w:val="24"/>
        </w:rPr>
        <w:t>26</w:t>
      </w:r>
      <w:r w:rsidRPr="00BC2611">
        <w:rPr>
          <w:rFonts w:ascii="Times New Roman" w:hAnsi="Times New Roman" w:cs="Times New Roman"/>
          <w:sz w:val="24"/>
          <w:szCs w:val="24"/>
        </w:rPr>
        <w:t>.</w:t>
      </w:r>
      <w:r>
        <w:rPr>
          <w:rFonts w:ascii="Times New Roman" w:hAnsi="Times New Roman" w:cs="Times New Roman"/>
          <w:sz w:val="24"/>
          <w:szCs w:val="24"/>
        </w:rPr>
        <w:t>08</w:t>
      </w:r>
      <w:r w:rsidRPr="00BC2611">
        <w:rPr>
          <w:rFonts w:ascii="Times New Roman" w:hAnsi="Times New Roman" w:cs="Times New Roman"/>
          <w:sz w:val="24"/>
          <w:szCs w:val="24"/>
        </w:rPr>
        <w:t>.2021. Madonas novada pašvaldības</w:t>
      </w:r>
      <w:r>
        <w:rPr>
          <w:rFonts w:ascii="Times New Roman" w:hAnsi="Times New Roman" w:cs="Times New Roman"/>
          <w:sz w:val="24"/>
          <w:szCs w:val="24"/>
        </w:rPr>
        <w:t xml:space="preserve"> (turpmāk – “Pašvaldība”)</w:t>
      </w:r>
      <w:r w:rsidRPr="00BC2611">
        <w:rPr>
          <w:rFonts w:ascii="Times New Roman" w:hAnsi="Times New Roman" w:cs="Times New Roman"/>
          <w:sz w:val="24"/>
          <w:szCs w:val="24"/>
        </w:rPr>
        <w:t xml:space="preserve"> domes lēmumu Nr</w:t>
      </w:r>
      <w:r>
        <w:rPr>
          <w:rFonts w:ascii="Times New Roman" w:hAnsi="Times New Roman" w:cs="Times New Roman"/>
          <w:sz w:val="24"/>
          <w:szCs w:val="24"/>
        </w:rPr>
        <w:t>.166</w:t>
      </w:r>
      <w:r w:rsidRPr="00BC2611">
        <w:rPr>
          <w:rFonts w:ascii="Times New Roman" w:hAnsi="Times New Roman" w:cs="Times New Roman"/>
          <w:sz w:val="24"/>
          <w:szCs w:val="24"/>
        </w:rPr>
        <w:t xml:space="preserve"> (protokols Nr.</w:t>
      </w:r>
      <w:r>
        <w:rPr>
          <w:rFonts w:ascii="Times New Roman" w:hAnsi="Times New Roman" w:cs="Times New Roman"/>
          <w:sz w:val="24"/>
          <w:szCs w:val="24"/>
        </w:rPr>
        <w:t>8</w:t>
      </w:r>
      <w:r w:rsidRPr="00BC2611">
        <w:rPr>
          <w:rFonts w:ascii="Times New Roman" w:hAnsi="Times New Roman" w:cs="Times New Roman"/>
          <w:sz w:val="24"/>
          <w:szCs w:val="24"/>
        </w:rPr>
        <w:t xml:space="preserve">, </w:t>
      </w:r>
      <w:r>
        <w:rPr>
          <w:rFonts w:ascii="Times New Roman" w:hAnsi="Times New Roman" w:cs="Times New Roman"/>
          <w:sz w:val="24"/>
          <w:szCs w:val="24"/>
        </w:rPr>
        <w:t>45</w:t>
      </w:r>
      <w:r w:rsidRPr="00BC2611">
        <w:rPr>
          <w:rFonts w:ascii="Times New Roman" w:hAnsi="Times New Roman" w:cs="Times New Roman"/>
          <w:sz w:val="24"/>
          <w:szCs w:val="24"/>
        </w:rPr>
        <w:t>.p.) “</w:t>
      </w:r>
      <w:r w:rsidRPr="00B036C1">
        <w:rPr>
          <w:rFonts w:ascii="Times New Roman" w:hAnsi="Times New Roman" w:cs="Times New Roman"/>
          <w:sz w:val="24"/>
          <w:szCs w:val="24"/>
        </w:rPr>
        <w:t xml:space="preserve">Par </w:t>
      </w:r>
      <w:r>
        <w:rPr>
          <w:rFonts w:ascii="Times New Roman" w:hAnsi="Times New Roman" w:cs="Times New Roman"/>
          <w:sz w:val="24"/>
          <w:szCs w:val="24"/>
        </w:rPr>
        <w:t xml:space="preserve">Administratīvo aktu strīdu komisijas izveidošanu un sastāva </w:t>
      </w:r>
      <w:r w:rsidRPr="00B036C1">
        <w:rPr>
          <w:rFonts w:ascii="Times New Roman" w:hAnsi="Times New Roman" w:cs="Times New Roman"/>
          <w:sz w:val="24"/>
          <w:szCs w:val="24"/>
        </w:rPr>
        <w:t>apstiprināšanu</w:t>
      </w:r>
      <w:r w:rsidRPr="00BC2611">
        <w:rPr>
          <w:rFonts w:ascii="Times New Roman" w:hAnsi="Times New Roman" w:cs="Times New Roman"/>
          <w:sz w:val="24"/>
          <w:szCs w:val="24"/>
        </w:rPr>
        <w:t xml:space="preserve">” ir </w:t>
      </w:r>
      <w:r>
        <w:rPr>
          <w:rFonts w:ascii="Times New Roman" w:hAnsi="Times New Roman" w:cs="Times New Roman"/>
          <w:sz w:val="24"/>
          <w:szCs w:val="24"/>
        </w:rPr>
        <w:t xml:space="preserve">izveidota Administratīvo aktu strīdu komisija (turpmāk – “Komisija”). Likuma “Par pašvaldībām” 61.panta trešā daļa nosaka, ka pašvaldības komisijas </w:t>
      </w:r>
      <w:r w:rsidRPr="00251891">
        <w:rPr>
          <w:rFonts w:ascii="Times New Roman" w:hAnsi="Times New Roman" w:cs="Times New Roman"/>
          <w:sz w:val="24"/>
          <w:szCs w:val="24"/>
        </w:rPr>
        <w:t>darbojas saskaņā ar domes apstiprinātajiem nolikumiem</w:t>
      </w:r>
      <w:r>
        <w:rPr>
          <w:rFonts w:ascii="Times New Roman" w:hAnsi="Times New Roman" w:cs="Times New Roman"/>
          <w:sz w:val="24"/>
          <w:szCs w:val="24"/>
        </w:rPr>
        <w:t xml:space="preserve">. Arī 02.07.2021. </w:t>
      </w:r>
      <w:r w:rsidRPr="00251891">
        <w:rPr>
          <w:rFonts w:ascii="Times New Roman" w:hAnsi="Times New Roman" w:cs="Times New Roman"/>
          <w:sz w:val="24"/>
          <w:szCs w:val="24"/>
        </w:rPr>
        <w:t>Madonas novada pašvaldības saistoš</w:t>
      </w:r>
      <w:r>
        <w:rPr>
          <w:rFonts w:ascii="Times New Roman" w:hAnsi="Times New Roman" w:cs="Times New Roman"/>
          <w:sz w:val="24"/>
          <w:szCs w:val="24"/>
        </w:rPr>
        <w:t>o</w:t>
      </w:r>
      <w:r w:rsidRPr="00251891">
        <w:rPr>
          <w:rFonts w:ascii="Times New Roman" w:hAnsi="Times New Roman" w:cs="Times New Roman"/>
          <w:sz w:val="24"/>
          <w:szCs w:val="24"/>
        </w:rPr>
        <w:t xml:space="preserve"> noteikum</w:t>
      </w:r>
      <w:r>
        <w:rPr>
          <w:rFonts w:ascii="Times New Roman" w:hAnsi="Times New Roman" w:cs="Times New Roman"/>
          <w:sz w:val="24"/>
          <w:szCs w:val="24"/>
        </w:rPr>
        <w:t>u</w:t>
      </w:r>
      <w:r w:rsidRPr="00251891">
        <w:rPr>
          <w:rFonts w:ascii="Times New Roman" w:hAnsi="Times New Roman" w:cs="Times New Roman"/>
          <w:sz w:val="24"/>
          <w:szCs w:val="24"/>
        </w:rPr>
        <w:t xml:space="preserve"> Nr.2 </w:t>
      </w:r>
      <w:r>
        <w:rPr>
          <w:rFonts w:ascii="Times New Roman" w:hAnsi="Times New Roman" w:cs="Times New Roman"/>
          <w:sz w:val="24"/>
          <w:szCs w:val="24"/>
        </w:rPr>
        <w:t>“Madonas novada pašvaldības nolikums” 20.punkts nosaka, ka Pašvaldību k</w:t>
      </w:r>
      <w:r w:rsidRPr="00251891">
        <w:rPr>
          <w:rFonts w:ascii="Times New Roman" w:hAnsi="Times New Roman" w:cs="Times New Roman"/>
          <w:sz w:val="24"/>
          <w:szCs w:val="24"/>
        </w:rPr>
        <w:t xml:space="preserve">omisiju darbību reglamentē </w:t>
      </w:r>
      <w:r>
        <w:rPr>
          <w:rFonts w:ascii="Times New Roman" w:hAnsi="Times New Roman" w:cs="Times New Roman"/>
          <w:sz w:val="24"/>
          <w:szCs w:val="24"/>
        </w:rPr>
        <w:t>Pašvaldības d</w:t>
      </w:r>
      <w:r w:rsidRPr="00251891">
        <w:rPr>
          <w:rFonts w:ascii="Times New Roman" w:hAnsi="Times New Roman" w:cs="Times New Roman"/>
          <w:sz w:val="24"/>
          <w:szCs w:val="24"/>
        </w:rPr>
        <w:t>omes apstiprināti nolikumi</w:t>
      </w:r>
      <w:r>
        <w:rPr>
          <w:rFonts w:ascii="Times New Roman" w:hAnsi="Times New Roman" w:cs="Times New Roman"/>
          <w:sz w:val="24"/>
          <w:szCs w:val="24"/>
        </w:rPr>
        <w:t>. Līdz ar to Pašvaldības domei ir nepieciešams apstiprināt  Komisijas nolikumu.</w:t>
      </w:r>
    </w:p>
    <w:p w14:paraId="045EE513" w14:textId="00EA7067" w:rsidR="00066EAB" w:rsidRDefault="00066EAB" w:rsidP="00AD0FA6">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Komisijas sastāvā ar pieci locekļi: Sandra </w:t>
      </w:r>
      <w:proofErr w:type="spellStart"/>
      <w:r>
        <w:rPr>
          <w:rFonts w:ascii="Times New Roman" w:hAnsi="Times New Roman" w:cs="Times New Roman"/>
          <w:sz w:val="24"/>
          <w:szCs w:val="24"/>
        </w:rPr>
        <w:t>Maksimova</w:t>
      </w:r>
      <w:proofErr w:type="spellEnd"/>
      <w:r>
        <w:rPr>
          <w:rFonts w:ascii="Times New Roman" w:hAnsi="Times New Roman" w:cs="Times New Roman"/>
          <w:sz w:val="24"/>
          <w:szCs w:val="24"/>
        </w:rPr>
        <w:t xml:space="preserve">, </w:t>
      </w:r>
      <w:r w:rsidR="007266E6">
        <w:rPr>
          <w:rFonts w:ascii="Times New Roman" w:hAnsi="Times New Roman" w:cs="Times New Roman"/>
          <w:sz w:val="24"/>
          <w:szCs w:val="24"/>
        </w:rPr>
        <w:t>[…]</w:t>
      </w:r>
      <w:r>
        <w:rPr>
          <w:rFonts w:ascii="Times New Roman" w:hAnsi="Times New Roman" w:cs="Times New Roman"/>
          <w:sz w:val="24"/>
          <w:szCs w:val="24"/>
        </w:rPr>
        <w:t xml:space="preserve">, kas ir Komisijas priekšsēdētāja, Agris </w:t>
      </w:r>
      <w:proofErr w:type="spellStart"/>
      <w:r>
        <w:rPr>
          <w:rFonts w:ascii="Times New Roman" w:hAnsi="Times New Roman" w:cs="Times New Roman"/>
          <w:sz w:val="24"/>
          <w:szCs w:val="24"/>
        </w:rPr>
        <w:t>Lungevičs</w:t>
      </w:r>
      <w:proofErr w:type="spellEnd"/>
      <w:r>
        <w:rPr>
          <w:rFonts w:ascii="Times New Roman" w:hAnsi="Times New Roman" w:cs="Times New Roman"/>
          <w:sz w:val="24"/>
          <w:szCs w:val="24"/>
        </w:rPr>
        <w:t xml:space="preserve">, </w:t>
      </w:r>
      <w:r w:rsidR="007266E6">
        <w:rPr>
          <w:rFonts w:ascii="Times New Roman" w:hAnsi="Times New Roman" w:cs="Times New Roman"/>
          <w:sz w:val="24"/>
          <w:szCs w:val="24"/>
        </w:rPr>
        <w:t>[…]</w:t>
      </w:r>
      <w:r>
        <w:rPr>
          <w:rFonts w:ascii="Times New Roman" w:hAnsi="Times New Roman" w:cs="Times New Roman"/>
          <w:sz w:val="24"/>
          <w:szCs w:val="24"/>
        </w:rPr>
        <w:t xml:space="preserve">, kas Komisijas priekšsēdētāja vietnieks, Gerda Kvanta, </w:t>
      </w:r>
      <w:r w:rsidR="007266E6">
        <w:rPr>
          <w:rFonts w:ascii="Times New Roman" w:hAnsi="Times New Roman" w:cs="Times New Roman"/>
          <w:sz w:val="24"/>
          <w:szCs w:val="24"/>
        </w:rPr>
        <w:t>[…]</w:t>
      </w:r>
      <w:r>
        <w:rPr>
          <w:rFonts w:ascii="Times New Roman" w:hAnsi="Times New Roman" w:cs="Times New Roman"/>
          <w:sz w:val="24"/>
          <w:szCs w:val="24"/>
        </w:rPr>
        <w:t xml:space="preserve">, kas ir Komisijas sekretāre, Helmuts Pujats, </w:t>
      </w:r>
      <w:r w:rsidR="007266E6">
        <w:rPr>
          <w:rFonts w:ascii="Times New Roman" w:hAnsi="Times New Roman" w:cs="Times New Roman"/>
          <w:sz w:val="24"/>
          <w:szCs w:val="24"/>
        </w:rPr>
        <w:t>[…]</w:t>
      </w:r>
      <w:r>
        <w:rPr>
          <w:rFonts w:ascii="Times New Roman" w:hAnsi="Times New Roman" w:cs="Times New Roman"/>
          <w:sz w:val="24"/>
          <w:szCs w:val="24"/>
        </w:rPr>
        <w:t xml:space="preserve">, kas pilda tikai Komisijas locekļa pienākumus, un Evita Zāle, </w:t>
      </w:r>
      <w:r w:rsidR="007266E6">
        <w:rPr>
          <w:rFonts w:ascii="Times New Roman" w:hAnsi="Times New Roman" w:cs="Times New Roman"/>
          <w:sz w:val="24"/>
          <w:szCs w:val="24"/>
        </w:rPr>
        <w:t>[…]</w:t>
      </w:r>
      <w:bookmarkStart w:id="1" w:name="_GoBack"/>
      <w:bookmarkEnd w:id="1"/>
      <w:r>
        <w:rPr>
          <w:rFonts w:ascii="Times New Roman" w:hAnsi="Times New Roman" w:cs="Times New Roman"/>
          <w:sz w:val="24"/>
          <w:szCs w:val="24"/>
        </w:rPr>
        <w:t xml:space="preserve">, kas pilda tikai Komisijas locekļa pienākumus. Lai efektīvāk organizētu Administratīvo aktu strīdu komisijas darbu, tiek izvirzīts priekšlikums par Komisijas priekšsēdētāja vietnieku iecelt Komisijas locekli Helmutu Pujatu, savukārt līdzšinējais Komisijas priekšsēdētāja vietnieks Agris </w:t>
      </w:r>
      <w:proofErr w:type="spellStart"/>
      <w:r>
        <w:rPr>
          <w:rFonts w:ascii="Times New Roman" w:hAnsi="Times New Roman" w:cs="Times New Roman"/>
          <w:sz w:val="24"/>
          <w:szCs w:val="24"/>
        </w:rPr>
        <w:t>Lungevičs</w:t>
      </w:r>
      <w:proofErr w:type="spellEnd"/>
      <w:r>
        <w:rPr>
          <w:rFonts w:ascii="Times New Roman" w:hAnsi="Times New Roman" w:cs="Times New Roman"/>
          <w:sz w:val="24"/>
          <w:szCs w:val="24"/>
        </w:rPr>
        <w:t>, turpinātu darbu Komisijā tikai kā komisijas loceklis. Likuma “Par pašvaldībām” 21.panta pirmās daļa 24.punkts nosaka, ka tikai pašvaldības dome var i</w:t>
      </w:r>
      <w:r w:rsidRPr="0026486E">
        <w:rPr>
          <w:rFonts w:ascii="Times New Roman" w:hAnsi="Times New Roman" w:cs="Times New Roman"/>
          <w:sz w:val="24"/>
          <w:szCs w:val="24"/>
        </w:rPr>
        <w:t>evēlēt pašvaldības pārstāvjus un locekļus pašvaldības vai valsts komitejās, komisijās, valdēs un darba grupās</w:t>
      </w:r>
      <w:r>
        <w:rPr>
          <w:rFonts w:ascii="Times New Roman" w:hAnsi="Times New Roman" w:cs="Times New Roman"/>
          <w:sz w:val="24"/>
          <w:szCs w:val="24"/>
        </w:rPr>
        <w:t>.</w:t>
      </w:r>
    </w:p>
    <w:p w14:paraId="72EED13F" w14:textId="5AD3A343" w:rsidR="00AD0FA6" w:rsidRPr="0094756F" w:rsidRDefault="00AD0FA6" w:rsidP="00AD0FA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cs="Times New Roman"/>
        </w:rPr>
        <w:tab/>
      </w:r>
      <w:r w:rsidR="00066EAB" w:rsidRPr="00BC2611">
        <w:rPr>
          <w:rFonts w:cs="Times New Roman"/>
        </w:rPr>
        <w:t xml:space="preserve">Saskaņā ar likuma “Par pašvaldībām” </w:t>
      </w:r>
      <w:r w:rsidR="00066EAB">
        <w:rPr>
          <w:rFonts w:cs="Times New Roman"/>
        </w:rPr>
        <w:t>21.panta pirmās daļa 24.punktu un 61</w:t>
      </w:r>
      <w:r w:rsidR="00066EAB" w:rsidRPr="00BC2611">
        <w:rPr>
          <w:rFonts w:cs="Times New Roman"/>
        </w:rPr>
        <w:t xml:space="preserve">.panta </w:t>
      </w:r>
      <w:r w:rsidR="00066EAB">
        <w:rPr>
          <w:rFonts w:cs="Times New Roman"/>
        </w:rPr>
        <w:t>trešo daļu,</w:t>
      </w:r>
      <w:r w:rsidRPr="00AD0FA6">
        <w:rPr>
          <w:rFonts w:cs="Times New Roman"/>
          <w:bCs/>
          <w:color w:val="000000"/>
          <w:spacing w:val="-2"/>
        </w:rPr>
        <w:t xml:space="preserve"> </w:t>
      </w:r>
      <w:r w:rsidRPr="0094756F">
        <w:rPr>
          <w:rFonts w:cs="Times New Roman"/>
          <w:bCs/>
          <w:color w:val="000000"/>
          <w:spacing w:val="-2"/>
        </w:rPr>
        <w:t xml:space="preserve">ņemot vērā </w:t>
      </w:r>
      <w:r w:rsidRPr="0094756F">
        <w:rPr>
          <w:rFonts w:cs="Times New Roman"/>
        </w:rPr>
        <w:t>24.05.2022. Finanšu un attīstības komitejas atzinumu,</w:t>
      </w:r>
      <w:r w:rsidRPr="0094756F">
        <w:rPr>
          <w:rFonts w:cs="Times New Roman"/>
          <w:b/>
        </w:rPr>
        <w:t xml:space="preserve"> </w:t>
      </w:r>
      <w:r w:rsidRPr="0094756F">
        <w:rPr>
          <w:rFonts w:cs="Times New Roman"/>
          <w:b/>
          <w:bCs/>
          <w:color w:val="000000"/>
        </w:rPr>
        <w:t xml:space="preserve">atklāti balsojot: </w:t>
      </w:r>
      <w:r w:rsidRPr="0094756F">
        <w:rPr>
          <w:rFonts w:cs="Times New Roman"/>
          <w:b/>
          <w:color w:val="000000"/>
        </w:rPr>
        <w:t xml:space="preserve">PAR – 16 </w:t>
      </w:r>
      <w:r w:rsidRPr="0094756F">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3D4370C8" w14:textId="77777777" w:rsidR="00066EAB" w:rsidRPr="00A90238" w:rsidRDefault="00066EAB" w:rsidP="00066EAB">
      <w:pPr>
        <w:ind w:firstLine="720"/>
        <w:jc w:val="both"/>
        <w:rPr>
          <w:rFonts w:eastAsia="Wingdings" w:cs="Times New Roman"/>
          <w:i/>
          <w:iCs/>
        </w:rPr>
      </w:pPr>
    </w:p>
    <w:p w14:paraId="5F4A7741" w14:textId="77777777" w:rsidR="00066EAB" w:rsidRDefault="00066EAB" w:rsidP="00D20B90">
      <w:pPr>
        <w:pStyle w:val="Sarakstarindkopa"/>
        <w:numPr>
          <w:ilvl w:val="0"/>
          <w:numId w:val="1"/>
        </w:numPr>
        <w:spacing w:after="160" w:line="240" w:lineRule="auto"/>
        <w:ind w:left="567" w:hanging="567"/>
        <w:jc w:val="both"/>
        <w:rPr>
          <w:rFonts w:ascii="Times New Roman" w:hAnsi="Times New Roman"/>
          <w:sz w:val="24"/>
          <w:szCs w:val="24"/>
          <w:lang w:eastAsia="ar-SA"/>
        </w:rPr>
      </w:pPr>
      <w:r>
        <w:rPr>
          <w:rFonts w:ascii="Times New Roman" w:hAnsi="Times New Roman"/>
          <w:color w:val="000000" w:themeColor="text1"/>
          <w:sz w:val="24"/>
          <w:szCs w:val="24"/>
        </w:rPr>
        <w:t xml:space="preserve">Apstiprināt </w:t>
      </w:r>
      <w:r>
        <w:rPr>
          <w:rFonts w:ascii="Times New Roman" w:hAnsi="Times New Roman"/>
          <w:sz w:val="24"/>
          <w:szCs w:val="24"/>
        </w:rPr>
        <w:t>Administratīvo aktu strīdu komisijas nolikumu, kurš stājas spēkā 01.06.2022.;</w:t>
      </w:r>
    </w:p>
    <w:p w14:paraId="46CDE735" w14:textId="6111849A" w:rsidR="00066EAB" w:rsidRDefault="00066EAB" w:rsidP="00D20B90">
      <w:pPr>
        <w:pStyle w:val="Sarakstarindkopa"/>
        <w:numPr>
          <w:ilvl w:val="0"/>
          <w:numId w:val="1"/>
        </w:numPr>
        <w:spacing w:after="160" w:line="240" w:lineRule="auto"/>
        <w:ind w:left="567" w:hanging="567"/>
        <w:jc w:val="both"/>
        <w:rPr>
          <w:rFonts w:ascii="Times New Roman" w:hAnsi="Times New Roman"/>
          <w:sz w:val="24"/>
          <w:szCs w:val="24"/>
          <w:lang w:eastAsia="ar-SA"/>
        </w:rPr>
      </w:pPr>
      <w:r>
        <w:rPr>
          <w:rFonts w:ascii="Times New Roman" w:hAnsi="Times New Roman"/>
          <w:color w:val="000000" w:themeColor="text1"/>
          <w:sz w:val="24"/>
          <w:szCs w:val="24"/>
        </w:rPr>
        <w:t xml:space="preserve">No 01.06.2022. iecelt par </w:t>
      </w:r>
      <w:r>
        <w:rPr>
          <w:rFonts w:ascii="Times New Roman" w:hAnsi="Times New Roman"/>
          <w:sz w:val="24"/>
          <w:szCs w:val="24"/>
        </w:rPr>
        <w:t xml:space="preserve">Administratīvo aktu strīdu komisijas priekšsēdētāja vietnieku Helmutu Pujatu, </w:t>
      </w:r>
      <w:r w:rsidR="007266E6">
        <w:rPr>
          <w:rFonts w:ascii="Times New Roman" w:hAnsi="Times New Roman"/>
          <w:sz w:val="24"/>
          <w:szCs w:val="24"/>
        </w:rPr>
        <w:t>[…]</w:t>
      </w:r>
      <w:r>
        <w:rPr>
          <w:rFonts w:ascii="Times New Roman" w:hAnsi="Times New Roman"/>
          <w:sz w:val="24"/>
          <w:szCs w:val="24"/>
        </w:rPr>
        <w:t>;</w:t>
      </w:r>
    </w:p>
    <w:p w14:paraId="642BB9FD" w14:textId="414619FB" w:rsidR="00066EAB" w:rsidRDefault="00066EAB" w:rsidP="00D20B90">
      <w:pPr>
        <w:pStyle w:val="Sarakstarindkopa"/>
        <w:numPr>
          <w:ilvl w:val="0"/>
          <w:numId w:val="1"/>
        </w:numPr>
        <w:spacing w:after="160" w:line="240" w:lineRule="auto"/>
        <w:ind w:left="567" w:hanging="567"/>
        <w:jc w:val="both"/>
        <w:rPr>
          <w:rFonts w:ascii="Times New Roman" w:hAnsi="Times New Roman"/>
          <w:color w:val="000000" w:themeColor="text1"/>
          <w:sz w:val="24"/>
          <w:szCs w:val="24"/>
        </w:rPr>
      </w:pPr>
      <w:r>
        <w:rPr>
          <w:rFonts w:ascii="Times New Roman" w:hAnsi="Times New Roman"/>
          <w:sz w:val="24"/>
          <w:szCs w:val="24"/>
          <w:lang w:eastAsia="ar-SA"/>
        </w:rPr>
        <w:t xml:space="preserve">Noteikt, ka no 01.06.2022. </w:t>
      </w:r>
      <w:r>
        <w:rPr>
          <w:rFonts w:ascii="Times New Roman" w:hAnsi="Times New Roman"/>
          <w:sz w:val="24"/>
          <w:szCs w:val="24"/>
        </w:rPr>
        <w:t xml:space="preserve">Agris </w:t>
      </w:r>
      <w:proofErr w:type="spellStart"/>
      <w:r>
        <w:rPr>
          <w:rFonts w:ascii="Times New Roman" w:hAnsi="Times New Roman"/>
          <w:sz w:val="24"/>
          <w:szCs w:val="24"/>
        </w:rPr>
        <w:t>Lungevičs</w:t>
      </w:r>
      <w:proofErr w:type="spellEnd"/>
      <w:r>
        <w:rPr>
          <w:rFonts w:ascii="Times New Roman" w:hAnsi="Times New Roman"/>
          <w:sz w:val="24"/>
          <w:szCs w:val="24"/>
        </w:rPr>
        <w:t xml:space="preserve">, </w:t>
      </w:r>
      <w:r w:rsidR="007266E6">
        <w:rPr>
          <w:rFonts w:ascii="Times New Roman" w:hAnsi="Times New Roman"/>
          <w:sz w:val="24"/>
          <w:szCs w:val="24"/>
        </w:rPr>
        <w:t>[…]</w:t>
      </w:r>
      <w:r>
        <w:rPr>
          <w:rFonts w:ascii="Times New Roman" w:hAnsi="Times New Roman"/>
          <w:sz w:val="24"/>
          <w:szCs w:val="24"/>
        </w:rPr>
        <w:t>, pilda tikai Administratīvo aktu strīdu komisijas locekļa pienākumus.</w:t>
      </w:r>
      <w:r>
        <w:rPr>
          <w:rFonts w:ascii="Times New Roman" w:hAnsi="Times New Roman"/>
          <w:color w:val="000000" w:themeColor="text1"/>
          <w:sz w:val="24"/>
          <w:szCs w:val="24"/>
        </w:rPr>
        <w:t xml:space="preserve"> </w:t>
      </w:r>
    </w:p>
    <w:p w14:paraId="7C8B01AA" w14:textId="77777777" w:rsidR="00066EAB" w:rsidRDefault="00066EAB" w:rsidP="00066EAB">
      <w:pPr>
        <w:jc w:val="both"/>
        <w:rPr>
          <w:color w:val="000000" w:themeColor="text1"/>
        </w:rPr>
      </w:pPr>
    </w:p>
    <w:p w14:paraId="7BCBC007" w14:textId="77777777" w:rsidR="00066EAB" w:rsidRPr="00894236" w:rsidRDefault="00066EAB" w:rsidP="00066EAB">
      <w:pPr>
        <w:jc w:val="both"/>
        <w:rPr>
          <w:i/>
          <w:color w:val="000000" w:themeColor="text1"/>
        </w:rPr>
      </w:pPr>
      <w:r w:rsidRPr="00894236">
        <w:rPr>
          <w:i/>
          <w:color w:val="000000" w:themeColor="text1"/>
        </w:rPr>
        <w:t>Pielikumā:</w:t>
      </w:r>
      <w:r w:rsidRPr="00894236">
        <w:rPr>
          <w:i/>
        </w:rPr>
        <w:t xml:space="preserve"> </w:t>
      </w:r>
      <w:r w:rsidRPr="00894236">
        <w:rPr>
          <w:i/>
          <w:color w:val="000000" w:themeColor="text1"/>
        </w:rPr>
        <w:t>Administratīvo aktu strīdu komisijas nolikums.</w:t>
      </w:r>
    </w:p>
    <w:p w14:paraId="5292D4B0" w14:textId="77777777" w:rsidR="00066EAB" w:rsidRDefault="00066EAB" w:rsidP="00066EAB">
      <w:pPr>
        <w:pStyle w:val="Sarakstarindkopa"/>
        <w:spacing w:line="240" w:lineRule="auto"/>
        <w:ind w:left="567"/>
        <w:jc w:val="both"/>
        <w:rPr>
          <w:rFonts w:ascii="Times New Roman" w:hAnsi="Times New Roman"/>
          <w:color w:val="000000" w:themeColor="text1"/>
          <w:sz w:val="24"/>
          <w:szCs w:val="24"/>
        </w:rPr>
      </w:pPr>
    </w:p>
    <w:p w14:paraId="65F63F6C" w14:textId="77777777" w:rsidR="00066EAB" w:rsidRPr="003F4C12" w:rsidRDefault="00066EAB" w:rsidP="00066EAB">
      <w:pPr>
        <w:jc w:val="both"/>
        <w:rPr>
          <w:color w:val="000000" w:themeColor="text1"/>
        </w:rPr>
      </w:pPr>
    </w:p>
    <w:p w14:paraId="1112190D" w14:textId="77777777"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D0BAB9A" w14:textId="77777777" w:rsidR="0094756F" w:rsidRDefault="0094756F" w:rsidP="00350DA3">
      <w:pPr>
        <w:widowControl/>
        <w:suppressAutoHyphens w:val="0"/>
        <w:ind w:left="720" w:firstLine="720"/>
        <w:jc w:val="both"/>
        <w:rPr>
          <w:rFonts w:eastAsia="Times New Roman" w:cs="Times New Roman"/>
          <w:color w:val="000000"/>
          <w:kern w:val="0"/>
          <w:sz w:val="22"/>
          <w:szCs w:val="22"/>
          <w:lang w:eastAsia="lv-LV" w:bidi="lo-LA"/>
        </w:rPr>
      </w:pPr>
    </w:p>
    <w:p w14:paraId="7BB3C9B6" w14:textId="31CD06C1" w:rsidR="00891FD9" w:rsidRDefault="00891FD9" w:rsidP="00350DA3">
      <w:pPr>
        <w:widowControl/>
        <w:suppressAutoHyphens w:val="0"/>
        <w:ind w:left="720" w:firstLine="720"/>
        <w:jc w:val="both"/>
        <w:rPr>
          <w:rFonts w:eastAsia="Times New Roman" w:cs="Times New Roman"/>
          <w:color w:val="000000"/>
          <w:kern w:val="0"/>
          <w:sz w:val="22"/>
          <w:szCs w:val="22"/>
          <w:lang w:eastAsia="lv-LV" w:bidi="lo-LA"/>
        </w:rPr>
      </w:pPr>
    </w:p>
    <w:p w14:paraId="2188E1E6"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27A3D5B5"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3486F149" w14:textId="77777777" w:rsidR="00AD0FA6" w:rsidRPr="00B117CA" w:rsidRDefault="00AD0FA6" w:rsidP="00AD0FA6">
      <w:pPr>
        <w:pStyle w:val="Bezatstarpm"/>
        <w:jc w:val="both"/>
        <w:rPr>
          <w:rFonts w:ascii="Times New Roman" w:hAnsi="Times New Roman" w:cs="Times New Roman"/>
          <w:i/>
          <w:sz w:val="24"/>
          <w:szCs w:val="24"/>
        </w:rPr>
      </w:pPr>
      <w:r w:rsidRPr="00B117CA">
        <w:rPr>
          <w:rFonts w:ascii="Times New Roman" w:eastAsia="Times New Roman" w:hAnsi="Times New Roman" w:cs="Times New Roman"/>
          <w:i/>
          <w:sz w:val="24"/>
          <w:szCs w:val="24"/>
          <w:lang w:eastAsia="lv-LV" w:bidi="lo-LA"/>
        </w:rPr>
        <w:t>Kvanta 28080771</w:t>
      </w:r>
    </w:p>
    <w:p w14:paraId="045FF269" w14:textId="15E1B1EB" w:rsidR="00C476CB" w:rsidRPr="00FE1143" w:rsidRDefault="00C476CB" w:rsidP="00FE1143">
      <w:pPr>
        <w:jc w:val="both"/>
        <w:rPr>
          <w:i/>
          <w:iCs/>
        </w:rPr>
      </w:pP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A8C98" w14:textId="77777777" w:rsidR="008E69A3" w:rsidRDefault="008E69A3" w:rsidP="00323CB2">
      <w:r>
        <w:separator/>
      </w:r>
    </w:p>
  </w:endnote>
  <w:endnote w:type="continuationSeparator" w:id="0">
    <w:p w14:paraId="415DDAC6" w14:textId="77777777" w:rsidR="008E69A3" w:rsidRDefault="008E69A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33A06BB" w:rsidR="00323CB2" w:rsidRDefault="00323CB2">
        <w:pPr>
          <w:pStyle w:val="Kjene"/>
          <w:jc w:val="center"/>
        </w:pPr>
        <w:r>
          <w:fldChar w:fldCharType="begin"/>
        </w:r>
        <w:r>
          <w:instrText>PAGE   \* MERGEFORMAT</w:instrText>
        </w:r>
        <w:r>
          <w:fldChar w:fldCharType="separate"/>
        </w:r>
        <w:r w:rsidR="007266E6">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AF07" w14:textId="77777777" w:rsidR="008E69A3" w:rsidRDefault="008E69A3" w:rsidP="00323CB2">
      <w:r>
        <w:separator/>
      </w:r>
    </w:p>
  </w:footnote>
  <w:footnote w:type="continuationSeparator" w:id="0">
    <w:p w14:paraId="4B7A7654" w14:textId="77777777" w:rsidR="008E69A3" w:rsidRDefault="008E69A3"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46B6E"/>
    <w:rsid w:val="00066EAB"/>
    <w:rsid w:val="0007253C"/>
    <w:rsid w:val="0007649B"/>
    <w:rsid w:val="00090535"/>
    <w:rsid w:val="000B3DA3"/>
    <w:rsid w:val="000B5A11"/>
    <w:rsid w:val="000D4FF9"/>
    <w:rsid w:val="000E6FD9"/>
    <w:rsid w:val="001045AC"/>
    <w:rsid w:val="0013039E"/>
    <w:rsid w:val="0015637A"/>
    <w:rsid w:val="00165388"/>
    <w:rsid w:val="0017013B"/>
    <w:rsid w:val="00172660"/>
    <w:rsid w:val="0019045E"/>
    <w:rsid w:val="00190A1B"/>
    <w:rsid w:val="00194A79"/>
    <w:rsid w:val="001A58AC"/>
    <w:rsid w:val="001C07A7"/>
    <w:rsid w:val="001C09DD"/>
    <w:rsid w:val="001D09DA"/>
    <w:rsid w:val="001D7F81"/>
    <w:rsid w:val="001D7FF3"/>
    <w:rsid w:val="001E0B91"/>
    <w:rsid w:val="001F1E7A"/>
    <w:rsid w:val="00210963"/>
    <w:rsid w:val="00210EE8"/>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0DA3"/>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66E6"/>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1FD9"/>
    <w:rsid w:val="008930F8"/>
    <w:rsid w:val="00893F42"/>
    <w:rsid w:val="00894236"/>
    <w:rsid w:val="008A5AE0"/>
    <w:rsid w:val="008E69A3"/>
    <w:rsid w:val="008F10E3"/>
    <w:rsid w:val="008F139D"/>
    <w:rsid w:val="00914D65"/>
    <w:rsid w:val="00932823"/>
    <w:rsid w:val="00935864"/>
    <w:rsid w:val="0094756F"/>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05F4C"/>
    <w:rsid w:val="00D17116"/>
    <w:rsid w:val="00D20B90"/>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1910</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2022-05-25T08:51:00Z</dcterms:created>
  <dcterms:modified xsi:type="dcterms:W3CDTF">2022-05-27T12:17:00Z</dcterms:modified>
</cp:coreProperties>
</file>